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November 29,2021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To:  DENR CALABARZON Regional Office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SUBJECT</w:t>
      </w:r>
      <w:r w:rsidDel="00000000" w:rsidR="00000000" w:rsidRPr="00000000">
        <w:rPr>
          <w:rtl w:val="0"/>
        </w:rPr>
        <w:t xml:space="preserve">: Authorization Letter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To whom it may concern,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I, </w:t>
      </w:r>
      <w:r w:rsidDel="00000000" w:rsidR="00000000" w:rsidRPr="00000000">
        <w:rPr>
          <w:b w:val="1"/>
          <w:rtl w:val="0"/>
        </w:rPr>
        <w:t xml:space="preserve">Napoleon Rizo</w:t>
      </w:r>
      <w:r w:rsidDel="00000000" w:rsidR="00000000" w:rsidRPr="00000000">
        <w:rPr>
          <w:rtl w:val="0"/>
        </w:rPr>
        <w:t xml:space="preserve"> and my wife, </w:t>
      </w:r>
      <w:r w:rsidDel="00000000" w:rsidR="00000000" w:rsidRPr="00000000">
        <w:rPr>
          <w:b w:val="1"/>
          <w:rtl w:val="0"/>
        </w:rPr>
        <w:t xml:space="preserve">Fe Rizo</w:t>
      </w:r>
      <w:r w:rsidDel="00000000" w:rsidR="00000000" w:rsidRPr="00000000">
        <w:rPr>
          <w:rtl w:val="0"/>
        </w:rPr>
        <w:t xml:space="preserve">, of legal age, Filipino and a resident of Brgy. San Agustin Tiaong, Quezon, do hereby authorize our daughter, </w:t>
      </w:r>
      <w:r w:rsidDel="00000000" w:rsidR="00000000" w:rsidRPr="00000000">
        <w:rPr>
          <w:b w:val="1"/>
          <w:rtl w:val="0"/>
        </w:rPr>
        <w:t xml:space="preserve">Yella Lissa Isles</w:t>
      </w:r>
      <w:r w:rsidDel="00000000" w:rsidR="00000000" w:rsidRPr="00000000">
        <w:rPr>
          <w:rtl w:val="0"/>
        </w:rPr>
        <w:t xml:space="preserve">, to request and receive a copy of our Land technical description in your office.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Attached here are the photocopies of our IDs.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Please kindly extend any assistance to our daughter on this matter.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Thank you very much.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br w:type="textWrapping"/>
        <w:t xml:space="preserve">Respectfully yours,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Napoleon Rizo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Fe Rizo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